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08E3" w14:textId="77777777" w:rsidR="00AA446C" w:rsidRPr="00AA446C" w:rsidRDefault="00AA446C" w:rsidP="00AA446C">
      <w:pPr>
        <w:pStyle w:val="Heading1"/>
        <w:shd w:val="clear" w:color="auto" w:fill="FFFFFF"/>
        <w:spacing w:before="0" w:beforeAutospacing="0" w:after="0" w:afterAutospacing="0" w:line="300" w:lineRule="atLeast"/>
        <w:rPr>
          <w:rFonts w:ascii="Montserrat" w:hAnsi="Montserrat"/>
          <w:b w:val="0"/>
          <w:bCs w:val="0"/>
          <w:color w:val="595959"/>
          <w:sz w:val="52"/>
          <w:szCs w:val="52"/>
        </w:rPr>
      </w:pPr>
      <w:r w:rsidRPr="00AA446C">
        <w:rPr>
          <w:rStyle w:val="hscoswrapper"/>
          <w:rFonts w:ascii="Arial" w:hAnsi="Arial" w:cs="Arial"/>
          <w:color w:val="595959"/>
          <w:sz w:val="56"/>
          <w:szCs w:val="56"/>
        </w:rPr>
        <w:t>Metal Roof Colors and Styles</w:t>
      </w:r>
    </w:p>
    <w:p w14:paraId="2C282098" w14:textId="77777777" w:rsidR="00AA446C" w:rsidRDefault="00AA446C" w:rsidP="00AA446C">
      <w:pPr>
        <w:pStyle w:val="Heading6"/>
        <w:shd w:val="clear" w:color="auto" w:fill="FFFFFF"/>
        <w:spacing w:before="0" w:beforeAutospacing="0" w:after="0" w:afterAutospacing="0" w:line="300" w:lineRule="atLeast"/>
        <w:rPr>
          <w:rFonts w:ascii="Montserrat" w:hAnsi="Montserrat"/>
          <w:b w:val="0"/>
          <w:bCs w:val="0"/>
          <w:color w:val="595959"/>
          <w:sz w:val="18"/>
          <w:szCs w:val="18"/>
        </w:rPr>
      </w:pPr>
      <w:r>
        <w:rPr>
          <w:rStyle w:val="hs-author-label"/>
          <w:rFonts w:ascii="Arial" w:hAnsi="Arial" w:cs="Arial"/>
          <w:b w:val="0"/>
          <w:bCs w:val="0"/>
          <w:color w:val="595959"/>
          <w:sz w:val="30"/>
          <w:szCs w:val="30"/>
        </w:rPr>
        <w:t>Posted by</w:t>
      </w:r>
      <w:r>
        <w:rPr>
          <w:rFonts w:ascii="Montserrat" w:hAnsi="Montserrat"/>
          <w:b w:val="0"/>
          <w:bCs w:val="0"/>
          <w:color w:val="595959"/>
          <w:sz w:val="18"/>
          <w:szCs w:val="18"/>
        </w:rPr>
        <w:t> </w:t>
      </w:r>
      <w:hyperlink r:id="rId4" w:history="1">
        <w:r>
          <w:rPr>
            <w:rStyle w:val="Hyperlink"/>
            <w:rFonts w:ascii="Montserrat" w:hAnsi="Montserrat"/>
            <w:color w:val="CE2029"/>
            <w:sz w:val="30"/>
            <w:szCs w:val="30"/>
          </w:rPr>
          <w:t>McElroy Metal</w:t>
        </w:r>
      </w:hyperlink>
      <w:r>
        <w:rPr>
          <w:rFonts w:ascii="Montserrat" w:hAnsi="Montserrat"/>
          <w:b w:val="0"/>
          <w:bCs w:val="0"/>
          <w:color w:val="595959"/>
          <w:sz w:val="18"/>
          <w:szCs w:val="18"/>
        </w:rPr>
        <w:t> </w:t>
      </w:r>
      <w:r>
        <w:rPr>
          <w:b w:val="0"/>
          <w:bCs w:val="0"/>
          <w:color w:val="595959"/>
          <w:sz w:val="18"/>
          <w:szCs w:val="18"/>
        </w:rPr>
        <w:t>●</w:t>
      </w:r>
      <w:r>
        <w:rPr>
          <w:rFonts w:ascii="Montserrat" w:hAnsi="Montserrat"/>
          <w:b w:val="0"/>
          <w:bCs w:val="0"/>
          <w:color w:val="595959"/>
          <w:sz w:val="18"/>
          <w:szCs w:val="18"/>
        </w:rPr>
        <w:t xml:space="preserve"> June 20, 2019</w:t>
      </w:r>
    </w:p>
    <w:p w14:paraId="6C63A9FB"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p>
    <w:p w14:paraId="3F87D97C" w14:textId="1A774375"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not only offers performance advantages like a long lifespan and lower utility expenses, but it also provides homeowners a way to enhance their home's curb appeal. With a wide range of metal roof colors and styles to choose from, metal roofing is an excellent way to upgrade the functionality and aesthetics of your home.</w:t>
      </w:r>
    </w:p>
    <w:p w14:paraId="423C3F75"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59AF4EF9" w14:textId="467CF127" w:rsidR="00AA446C" w:rsidRDefault="00AA446C" w:rsidP="00AA446C">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t>Metal Roof Style Options</w:t>
      </w:r>
    </w:p>
    <w:p w14:paraId="73CAFAC9" w14:textId="77777777" w:rsidR="00AA446C" w:rsidRDefault="00AA446C" w:rsidP="00AA446C">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"https://blog.mcelroymetal.com/hs-fs/hubfs/assets/Max%20Rib%20Adel,%20GA.jpg?width=300&amp;name=Max%20Rib%20Adel,%20GA.jpg"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3DC980A1" wp14:editId="663207B8">
            <wp:extent cx="3808730" cy="2504440"/>
            <wp:effectExtent l="0" t="0" r="1270" b="0"/>
            <wp:docPr id="6" name="Picture 6" descr="Max Rib Adel,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 Rib Adel, 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2504440"/>
                    </a:xfrm>
                    <a:prstGeom prst="rect">
                      <a:avLst/>
                    </a:prstGeom>
                    <a:noFill/>
                    <a:ln>
                      <a:noFill/>
                    </a:ln>
                  </pic:spPr>
                </pic:pic>
              </a:graphicData>
            </a:graphic>
          </wp:inline>
        </w:drawing>
      </w:r>
      <w:r>
        <w:rPr>
          <w:rFonts w:ascii="Arial" w:hAnsi="Arial" w:cs="Arial"/>
          <w:color w:val="595959"/>
          <w:sz w:val="26"/>
          <w:szCs w:val="26"/>
        </w:rPr>
        <w:fldChar w:fldCharType="end"/>
      </w:r>
    </w:p>
    <w:p w14:paraId="357599FF" w14:textId="1C5B40A0"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There are a number of metal roofing style options available to residential homeowners ranging from economical </w:t>
      </w:r>
      <w:hyperlink r:id="rId6" w:tgtFrame="_blank" w:history="1">
        <w:r>
          <w:rPr>
            <w:rStyle w:val="Hyperlink"/>
            <w:rFonts w:ascii="Arial" w:hAnsi="Arial" w:cs="Arial"/>
            <w:b/>
            <w:bCs/>
            <w:color w:val="3F749D"/>
            <w:sz w:val="26"/>
            <w:szCs w:val="26"/>
          </w:rPr>
          <w:t>exposed fastener systems</w:t>
        </w:r>
      </w:hyperlink>
      <w:r>
        <w:rPr>
          <w:rFonts w:ascii="Arial" w:hAnsi="Arial" w:cs="Arial"/>
          <w:color w:val="595959"/>
          <w:sz w:val="26"/>
          <w:szCs w:val="26"/>
        </w:rPr>
        <w:t> to specialty roofing styles that simulate shingles, slate, tile and cedar shake. Homeowners will need to weigh cost and performance against aesthetics to select the right roofing system for their home.</w:t>
      </w:r>
    </w:p>
    <w:p w14:paraId="7BA1A8EB" w14:textId="77777777" w:rsidR="00AA446C" w:rsidRDefault="00AA446C" w:rsidP="00AA446C">
      <w:pPr>
        <w:pStyle w:val="NormalWeb"/>
        <w:shd w:val="clear" w:color="auto" w:fill="FFFFFF"/>
        <w:spacing w:before="0" w:beforeAutospacing="0" w:after="0" w:afterAutospacing="0" w:line="408" w:lineRule="atLeast"/>
        <w:rPr>
          <w:rFonts w:ascii="Arial" w:hAnsi="Arial" w:cs="Arial"/>
          <w:color w:val="595959"/>
          <w:sz w:val="26"/>
          <w:szCs w:val="26"/>
        </w:rPr>
      </w:pPr>
      <w:hyperlink r:id="rId7" w:tgtFrame="_blank" w:history="1">
        <w:r>
          <w:rPr>
            <w:rStyle w:val="Hyperlink"/>
            <w:rFonts w:ascii="Arial" w:hAnsi="Arial" w:cs="Arial"/>
            <w:b/>
            <w:bCs/>
            <w:color w:val="3F749D"/>
            <w:sz w:val="26"/>
            <w:szCs w:val="26"/>
          </w:rPr>
          <w:t>Exposed fastener</w:t>
        </w:r>
      </w:hyperlink>
      <w:r>
        <w:rPr>
          <w:rFonts w:ascii="Arial" w:hAnsi="Arial" w:cs="Arial"/>
          <w:color w:val="595959"/>
          <w:sz w:val="26"/>
          <w:szCs w:val="26"/>
        </w:rPr>
        <w:t> metal roofing systems are the most economical option available to homeowners. </w:t>
      </w:r>
      <w:r>
        <w:rPr>
          <w:rFonts w:ascii="Arial" w:hAnsi="Arial" w:cs="Arial"/>
          <w:color w:val="4B5456"/>
          <w:shd w:val="clear" w:color="auto" w:fill="FFFFFF"/>
        </w:rPr>
        <w:t xml:space="preserve">Exposed-fastener panels are typically installed over solid decking (or existing shingles and furring strips for re-roof applications) and are attached </w:t>
      </w:r>
      <w:r>
        <w:rPr>
          <w:rFonts w:ascii="Arial" w:hAnsi="Arial" w:cs="Arial"/>
          <w:color w:val="4B5456"/>
          <w:shd w:val="clear" w:color="auto" w:fill="FFFFFF"/>
        </w:rPr>
        <w:lastRenderedPageBreak/>
        <w:t>with fasteners that penetrate through the metal panel and into the roof deck below. Since the fasteners are visible, they are coated in colors that match the metal roofing panels.</w:t>
      </w:r>
      <w:r>
        <w:rPr>
          <w:rFonts w:ascii="Arial" w:hAnsi="Arial" w:cs="Arial"/>
          <w:color w:val="595959"/>
          <w:sz w:val="26"/>
          <w:szCs w:val="26"/>
          <w:shd w:val="clear" w:color="auto" w:fill="FFFFFF"/>
        </w:rPr>
        <w:t> </w:t>
      </w:r>
      <w:r>
        <w:rPr>
          <w:rFonts w:ascii="Arial" w:hAnsi="Arial" w:cs="Arial"/>
          <w:color w:val="595959"/>
          <w:sz w:val="26"/>
          <w:szCs w:val="26"/>
        </w:rPr>
        <w:t> </w:t>
      </w:r>
      <w:hyperlink r:id="rId8" w:tgtFrame="_blank" w:history="1">
        <w:r>
          <w:rPr>
            <w:rStyle w:val="Hyperlink"/>
            <w:rFonts w:ascii="Arial" w:hAnsi="Arial" w:cs="Arial"/>
            <w:b/>
            <w:bCs/>
            <w:color w:val="3F749D"/>
            <w:sz w:val="26"/>
            <w:szCs w:val="26"/>
          </w:rPr>
          <w:t>Concealed fastener standing seam systems</w:t>
        </w:r>
      </w:hyperlink>
      <w:r>
        <w:rPr>
          <w:rFonts w:ascii="Arial" w:hAnsi="Arial" w:cs="Arial"/>
          <w:color w:val="595959"/>
          <w:sz w:val="26"/>
          <w:szCs w:val="26"/>
        </w:rPr>
        <w:t> </w:t>
      </w:r>
      <w:r>
        <w:rPr>
          <w:rFonts w:ascii="Arial" w:hAnsi="Arial" w:cs="Arial"/>
          <w:color w:val="4B5456"/>
          <w:shd w:val="clear" w:color="auto" w:fill="FFFFFF"/>
        </w:rPr>
        <w:t>are joined together by integral locking seams and are fastened to the deck with fasteners and/or clips that are hidden underneath roofing panels.</w:t>
      </w:r>
      <w:r>
        <w:rPr>
          <w:rFonts w:ascii="Arial" w:hAnsi="Arial" w:cs="Arial"/>
          <w:color w:val="595959"/>
          <w:sz w:val="26"/>
          <w:szCs w:val="26"/>
          <w:shd w:val="clear" w:color="auto" w:fill="FFFFFF"/>
        </w:rPr>
        <w:t> </w:t>
      </w:r>
    </w:p>
    <w:p w14:paraId="29E299B2" w14:textId="77777777" w:rsidR="00AA446C" w:rsidRDefault="00AA446C" w:rsidP="00AA446C">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"https://blog.mcelroymetal.com/hs-fs/hubfs/Milan%20metal%20roof%20texas%20home%205.jpg?width=300&amp;name=Milan%20metal%20roof%20texas%20home%205.jpg"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76586B30" wp14:editId="4ADC9153">
            <wp:extent cx="3808730" cy="2854325"/>
            <wp:effectExtent l="0" t="0" r="1270" b="3175"/>
            <wp:docPr id="3" name="Picture 3" descr="Milan metal roof texas hom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an metal roof texas hom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2854325"/>
                    </a:xfrm>
                    <a:prstGeom prst="rect">
                      <a:avLst/>
                    </a:prstGeom>
                    <a:noFill/>
                    <a:ln>
                      <a:noFill/>
                    </a:ln>
                  </pic:spPr>
                </pic:pic>
              </a:graphicData>
            </a:graphic>
          </wp:inline>
        </w:drawing>
      </w:r>
      <w:r>
        <w:rPr>
          <w:rFonts w:ascii="Arial" w:hAnsi="Arial" w:cs="Arial"/>
          <w:color w:val="595959"/>
          <w:sz w:val="26"/>
          <w:szCs w:val="26"/>
        </w:rPr>
        <w:fldChar w:fldCharType="end"/>
      </w:r>
    </w:p>
    <w:p w14:paraId="03DA450C" w14:textId="4D03E7DB"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For homeowners who prefer the aesthetics of more traditional roofing materials like shingles or tiles, specialty metal roofing systems are available that mimic the style of other materials with all the benefits of metal.</w:t>
      </w:r>
    </w:p>
    <w:p w14:paraId="679792A2"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that looks like </w:t>
      </w:r>
      <w:hyperlink r:id="rId10" w:tgtFrame="_blank" w:history="1">
        <w:r>
          <w:rPr>
            <w:rStyle w:val="Hyperlink"/>
            <w:rFonts w:ascii="Arial" w:hAnsi="Arial" w:cs="Arial"/>
            <w:b/>
            <w:bCs/>
            <w:color w:val="3F749D"/>
            <w:sz w:val="26"/>
            <w:szCs w:val="26"/>
          </w:rPr>
          <w:t>shingles,</w:t>
        </w:r>
      </w:hyperlink>
      <w:r>
        <w:rPr>
          <w:rFonts w:ascii="Arial" w:hAnsi="Arial" w:cs="Arial"/>
          <w:color w:val="595959"/>
          <w:sz w:val="26"/>
          <w:szCs w:val="26"/>
        </w:rPr>
        <w:t> for instance, can mimic the appearance of slate or shake tiles. </w:t>
      </w:r>
      <w:hyperlink r:id="rId11" w:tgtFrame="_blank" w:history="1">
        <w:r>
          <w:rPr>
            <w:rStyle w:val="Hyperlink"/>
            <w:rFonts w:ascii="Arial" w:hAnsi="Arial" w:cs="Arial"/>
            <w:b/>
            <w:bCs/>
            <w:color w:val="3F749D"/>
            <w:sz w:val="26"/>
            <w:szCs w:val="26"/>
          </w:rPr>
          <w:t>Met-Tile</w:t>
        </w:r>
      </w:hyperlink>
      <w:r>
        <w:rPr>
          <w:rFonts w:ascii="Arial" w:hAnsi="Arial" w:cs="Arial"/>
          <w:color w:val="595959"/>
          <w:sz w:val="26"/>
          <w:szCs w:val="26"/>
        </w:rPr>
        <w:t>, on the other hand, look like clay tiles. These metal roofing systems tend to be more expensive, but they can add a lot to the aesthetics of a home and, for homeowners with HOA concerns, specialty metal roofing is often HOA compliant.</w:t>
      </w:r>
    </w:p>
    <w:p w14:paraId="29FA2427"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303C0614"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7301EF34"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10452CA9"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3CE13050" w14:textId="2C428DC3" w:rsidR="00AA446C" w:rsidRDefault="00AA446C" w:rsidP="00AA446C">
      <w:pPr>
        <w:pStyle w:val="Heading3"/>
        <w:shd w:val="clear" w:color="auto" w:fill="FFFFFF"/>
        <w:spacing w:before="225" w:beforeAutospacing="0" w:after="225" w:afterAutospacing="0" w:line="408" w:lineRule="atLeast"/>
        <w:rPr>
          <w:rFonts w:ascii="Montserrat" w:hAnsi="Montserrat" w:cs="Arial"/>
          <w:color w:val="595959"/>
          <w:sz w:val="36"/>
          <w:szCs w:val="36"/>
        </w:rPr>
      </w:pPr>
      <w:r>
        <w:rPr>
          <w:rStyle w:val="Strong"/>
          <w:rFonts w:ascii="Montserrat" w:hAnsi="Montserrat" w:cs="Arial"/>
          <w:b/>
          <w:bCs/>
          <w:color w:val="595959"/>
          <w:sz w:val="36"/>
          <w:szCs w:val="36"/>
        </w:rPr>
        <w:lastRenderedPageBreak/>
        <w:t>Metal Roof Color Options</w:t>
      </w:r>
    </w:p>
    <w:p w14:paraId="4C0F2FC2" w14:textId="77777777" w:rsidR="00AA446C" w:rsidRDefault="00AA446C" w:rsidP="00AA446C">
      <w:pPr>
        <w:pStyle w:val="NormalWeb"/>
        <w:shd w:val="clear" w:color="auto" w:fill="FFFFFF"/>
        <w:spacing w:before="150" w:beforeAutospacing="0" w:after="150" w:afterAutospacing="0" w:line="408" w:lineRule="atLeast"/>
        <w:jc w:val="center"/>
        <w:rPr>
          <w:rFonts w:ascii="Arial" w:hAnsi="Arial" w:cs="Arial"/>
          <w:color w:val="595959"/>
          <w:sz w:val="26"/>
          <w:szCs w:val="26"/>
        </w:rPr>
      </w:pPr>
      <w:r>
        <w:rPr>
          <w:rFonts w:ascii="Arial" w:hAnsi="Arial" w:cs="Arial"/>
          <w:color w:val="595959"/>
          <w:sz w:val="26"/>
          <w:szCs w:val="26"/>
        </w:rPr>
        <w:fldChar w:fldCharType="begin"/>
      </w:r>
      <w:r>
        <w:rPr>
          <w:rFonts w:ascii="Arial" w:hAnsi="Arial" w:cs="Arial"/>
          <w:color w:val="595959"/>
          <w:sz w:val="26"/>
          <w:szCs w:val="26"/>
        </w:rPr>
        <w:instrText xml:space="preserve"> INCLUDEPICTURE "https://blog.mcelroymetal.com/hs-fs/hubfs/BkPage_MM227Colors.jpg?width=300&amp;name=BkPage_MM227Colors.jpg" \* MERGEFORMATINET </w:instrText>
      </w:r>
      <w:r>
        <w:rPr>
          <w:rFonts w:ascii="Arial" w:hAnsi="Arial" w:cs="Arial"/>
          <w:color w:val="595959"/>
          <w:sz w:val="26"/>
          <w:szCs w:val="26"/>
        </w:rPr>
        <w:fldChar w:fldCharType="separate"/>
      </w:r>
      <w:r>
        <w:rPr>
          <w:rFonts w:ascii="Arial" w:hAnsi="Arial" w:cs="Arial"/>
          <w:noProof/>
          <w:color w:val="595959"/>
          <w:sz w:val="26"/>
          <w:szCs w:val="26"/>
        </w:rPr>
        <w:drawing>
          <wp:inline distT="0" distB="0" distL="0" distR="0" wp14:anchorId="39151450" wp14:editId="012CC8B2">
            <wp:extent cx="3808730" cy="3212465"/>
            <wp:effectExtent l="0" t="0" r="1270" b="635"/>
            <wp:docPr id="2" name="Picture 2" descr="BkPage_MM227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Page_MM227Col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730" cy="3212465"/>
                    </a:xfrm>
                    <a:prstGeom prst="rect">
                      <a:avLst/>
                    </a:prstGeom>
                    <a:noFill/>
                    <a:ln>
                      <a:noFill/>
                    </a:ln>
                  </pic:spPr>
                </pic:pic>
              </a:graphicData>
            </a:graphic>
          </wp:inline>
        </w:drawing>
      </w:r>
      <w:r>
        <w:rPr>
          <w:rFonts w:ascii="Arial" w:hAnsi="Arial" w:cs="Arial"/>
          <w:color w:val="595959"/>
          <w:sz w:val="26"/>
          <w:szCs w:val="26"/>
        </w:rPr>
        <w:fldChar w:fldCharType="end"/>
      </w:r>
    </w:p>
    <w:p w14:paraId="26073046" w14:textId="48CF196C"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Metal roofing is available in more colors and finishes than most other traditional roofing materials. The most important thing to know about the color of metal roofing is that there are a few types of paint systems available and the best system available is a </w:t>
      </w:r>
      <w:hyperlink r:id="rId13" w:tgtFrame="_blank" w:history="1">
        <w:r>
          <w:rPr>
            <w:rStyle w:val="Hyperlink"/>
            <w:rFonts w:ascii="Arial" w:hAnsi="Arial" w:cs="Arial"/>
            <w:b/>
            <w:bCs/>
            <w:color w:val="3F749D"/>
            <w:sz w:val="26"/>
            <w:szCs w:val="26"/>
          </w:rPr>
          <w:t>Kynar 500® (PVDF) paint system</w:t>
        </w:r>
      </w:hyperlink>
      <w:r>
        <w:rPr>
          <w:rFonts w:ascii="Arial" w:hAnsi="Arial" w:cs="Arial"/>
          <w:color w:val="595959"/>
          <w:sz w:val="26"/>
          <w:szCs w:val="26"/>
        </w:rPr>
        <w:t>.</w:t>
      </w:r>
    </w:p>
    <w:p w14:paraId="7CD3C4A5"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Kynar 500® paint systems offer superior long-term performance with the best resistance to fade and chalk. Other metal roof paint systems are less expensive up-front but, in general, you get what you pay for. The less expensive the paint system, the greater the potential for fade and chalk.</w:t>
      </w:r>
    </w:p>
    <w:p w14:paraId="632BD843"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The specific color and finish options available will be determined by the style of metal roofing you select. You can see a selection of our metal roofing color and style options available </w:t>
      </w:r>
      <w:hyperlink r:id="rId14" w:tgtFrame="_blank" w:history="1">
        <w:r>
          <w:rPr>
            <w:rStyle w:val="Hyperlink"/>
            <w:rFonts w:ascii="Arial" w:hAnsi="Arial" w:cs="Arial"/>
            <w:b/>
            <w:bCs/>
            <w:color w:val="3F749D"/>
            <w:sz w:val="26"/>
            <w:szCs w:val="26"/>
          </w:rPr>
          <w:t>here</w:t>
        </w:r>
      </w:hyperlink>
      <w:r>
        <w:rPr>
          <w:rFonts w:ascii="Arial" w:hAnsi="Arial" w:cs="Arial"/>
          <w:color w:val="595959"/>
          <w:sz w:val="26"/>
          <w:szCs w:val="26"/>
        </w:rPr>
        <w:t>.</w:t>
      </w:r>
    </w:p>
    <w:p w14:paraId="2EFDCEFD"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7DEEEC29"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2008DCD5" w14:textId="77777777" w:rsidR="00AA446C" w:rsidRDefault="00AA446C" w:rsidP="00AA446C">
      <w:pPr>
        <w:pStyle w:val="Heading3"/>
        <w:shd w:val="clear" w:color="auto" w:fill="FFFFFF"/>
        <w:spacing w:before="225" w:beforeAutospacing="0" w:after="225" w:afterAutospacing="0" w:line="408" w:lineRule="atLeast"/>
        <w:rPr>
          <w:rStyle w:val="Strong"/>
          <w:rFonts w:ascii="Montserrat" w:hAnsi="Montserrat" w:cs="Arial"/>
          <w:b/>
          <w:bCs/>
          <w:color w:val="595959"/>
          <w:sz w:val="36"/>
          <w:szCs w:val="36"/>
        </w:rPr>
      </w:pPr>
    </w:p>
    <w:p w14:paraId="241478F4" w14:textId="51E6D868" w:rsidR="00AA446C" w:rsidRDefault="00AA446C" w:rsidP="00AA446C">
      <w:pPr>
        <w:pStyle w:val="Heading3"/>
        <w:shd w:val="clear" w:color="auto" w:fill="FFFFFF"/>
        <w:spacing w:before="225" w:beforeAutospacing="0" w:after="225" w:afterAutospacing="0" w:line="408" w:lineRule="atLeast"/>
        <w:rPr>
          <w:rFonts w:ascii="Montserrat" w:hAnsi="Montserrat" w:cs="Arial"/>
          <w:color w:val="595959"/>
          <w:sz w:val="36"/>
          <w:szCs w:val="36"/>
        </w:rPr>
      </w:pPr>
      <w:bookmarkStart w:id="0" w:name="_GoBack"/>
      <w:bookmarkEnd w:id="0"/>
      <w:r>
        <w:rPr>
          <w:rStyle w:val="Strong"/>
          <w:rFonts w:ascii="Montserrat" w:hAnsi="Montserrat" w:cs="Arial"/>
          <w:b/>
          <w:bCs/>
          <w:color w:val="595959"/>
          <w:sz w:val="36"/>
          <w:szCs w:val="36"/>
        </w:rPr>
        <w:lastRenderedPageBreak/>
        <w:t>Learn More</w:t>
      </w:r>
    </w:p>
    <w:p w14:paraId="4070F0B9"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Need some help selecting a </w:t>
      </w:r>
      <w:hyperlink r:id="rId15" w:history="1">
        <w:r>
          <w:rPr>
            <w:rStyle w:val="Hyperlink"/>
            <w:rFonts w:ascii="Arial" w:hAnsi="Arial" w:cs="Arial"/>
            <w:b/>
            <w:bCs/>
            <w:color w:val="3F749D"/>
            <w:sz w:val="26"/>
            <w:szCs w:val="26"/>
          </w:rPr>
          <w:t>metal roof color</w:t>
        </w:r>
      </w:hyperlink>
      <w:r>
        <w:rPr>
          <w:rFonts w:ascii="Arial" w:hAnsi="Arial" w:cs="Arial"/>
          <w:color w:val="595959"/>
          <w:sz w:val="26"/>
          <w:szCs w:val="26"/>
        </w:rPr>
        <w:t> and style for your home? Check out our post  "</w:t>
      </w:r>
      <w:hyperlink r:id="rId16" w:history="1">
        <w:r>
          <w:rPr>
            <w:rStyle w:val="Hyperlink"/>
            <w:rFonts w:ascii="Arial" w:hAnsi="Arial" w:cs="Arial"/>
            <w:b/>
            <w:bCs/>
            <w:color w:val="3F749D"/>
            <w:sz w:val="26"/>
            <w:szCs w:val="26"/>
          </w:rPr>
          <w:t>How to Choose Metal Roof Color</w:t>
        </w:r>
      </w:hyperlink>
      <w:r>
        <w:rPr>
          <w:rFonts w:ascii="Arial" w:hAnsi="Arial" w:cs="Arial"/>
          <w:color w:val="595959"/>
          <w:sz w:val="26"/>
          <w:szCs w:val="26"/>
        </w:rPr>
        <w:t>" or </w:t>
      </w:r>
      <w:hyperlink r:id="rId17" w:tgtFrame="_blank" w:history="1">
        <w:r>
          <w:rPr>
            <w:rStyle w:val="Hyperlink"/>
            <w:rFonts w:ascii="Arial" w:hAnsi="Arial" w:cs="Arial"/>
            <w:b/>
            <w:bCs/>
            <w:color w:val="3F749D"/>
            <w:sz w:val="26"/>
            <w:szCs w:val="26"/>
          </w:rPr>
          <w:t>contact us</w:t>
        </w:r>
      </w:hyperlink>
      <w:r>
        <w:rPr>
          <w:rFonts w:ascii="Arial" w:hAnsi="Arial" w:cs="Arial"/>
          <w:color w:val="595959"/>
          <w:sz w:val="26"/>
          <w:szCs w:val="26"/>
        </w:rPr>
        <w:t> at any time to learn more about our roofing solutions.</w:t>
      </w:r>
    </w:p>
    <w:p w14:paraId="0CD3DB29" w14:textId="77777777" w:rsidR="00AA446C" w:rsidRDefault="00AA446C" w:rsidP="00AA446C">
      <w:pPr>
        <w:pStyle w:val="Heading3"/>
        <w:shd w:val="clear" w:color="auto" w:fill="FFFFFF"/>
        <w:spacing w:before="225" w:beforeAutospacing="0" w:after="225" w:afterAutospacing="0" w:line="408" w:lineRule="atLeast"/>
        <w:rPr>
          <w:rFonts w:ascii="Montserrat" w:hAnsi="Montserrat"/>
          <w:color w:val="595959"/>
          <w:sz w:val="36"/>
          <w:szCs w:val="36"/>
        </w:rPr>
      </w:pPr>
    </w:p>
    <w:p w14:paraId="240D1FF3" w14:textId="5FA9B6BA" w:rsidR="00AA446C" w:rsidRDefault="00AA446C" w:rsidP="00AA446C">
      <w:pPr>
        <w:pStyle w:val="Heading3"/>
        <w:shd w:val="clear" w:color="auto" w:fill="FFFFFF"/>
        <w:spacing w:before="225" w:beforeAutospacing="0" w:after="225" w:afterAutospacing="0" w:line="408" w:lineRule="atLeast"/>
        <w:rPr>
          <w:rFonts w:ascii="Montserrat" w:hAnsi="Montserrat"/>
          <w:color w:val="595959"/>
          <w:sz w:val="36"/>
          <w:szCs w:val="36"/>
        </w:rPr>
      </w:pPr>
      <w:r>
        <w:rPr>
          <w:rFonts w:ascii="Montserrat" w:hAnsi="Montserrat"/>
          <w:color w:val="595959"/>
          <w:sz w:val="36"/>
          <w:szCs w:val="36"/>
        </w:rPr>
        <w:t>About McElroy Metal</w:t>
      </w:r>
    </w:p>
    <w:p w14:paraId="268F6FAA" w14:textId="77777777" w:rsidR="00AA446C" w:rsidRDefault="00AA446C" w:rsidP="00AA446C">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p>
    <w:p w14:paraId="39CA074E" w14:textId="77777777" w:rsidR="000F10D0" w:rsidRPr="00AA446C" w:rsidRDefault="00AA446C" w:rsidP="00AA446C"/>
    <w:sectPr w:rsidR="000F10D0" w:rsidRPr="00AA446C"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60222F"/>
    <w:rsid w:val="00964A55"/>
    <w:rsid w:val="00966719"/>
    <w:rsid w:val="00AA446C"/>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semiHidden/>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 w:id="1762750948">
      <w:bodyDiv w:val="1"/>
      <w:marLeft w:val="0"/>
      <w:marRight w:val="0"/>
      <w:marTop w:val="0"/>
      <w:marBottom w:val="0"/>
      <w:divBdr>
        <w:top w:val="none" w:sz="0" w:space="0" w:color="auto"/>
        <w:left w:val="none" w:sz="0" w:space="0" w:color="auto"/>
        <w:bottom w:val="none" w:sz="0" w:space="0" w:color="auto"/>
        <w:right w:val="none" w:sz="0" w:space="0" w:color="auto"/>
      </w:divBdr>
      <w:divsChild>
        <w:div w:id="672953521">
          <w:marLeft w:val="0"/>
          <w:marRight w:val="0"/>
          <w:marTop w:val="0"/>
          <w:marBottom w:val="0"/>
          <w:divBdr>
            <w:top w:val="none" w:sz="0" w:space="0" w:color="auto"/>
            <w:left w:val="none" w:sz="0" w:space="0" w:color="auto"/>
            <w:bottom w:val="none" w:sz="0" w:space="0" w:color="auto"/>
            <w:right w:val="none" w:sz="0" w:space="0" w:color="auto"/>
          </w:divBdr>
          <w:divsChild>
            <w:div w:id="226192176">
              <w:marLeft w:val="0"/>
              <w:marRight w:val="0"/>
              <w:marTop w:val="0"/>
              <w:marBottom w:val="0"/>
              <w:divBdr>
                <w:top w:val="none" w:sz="0" w:space="0" w:color="auto"/>
                <w:left w:val="none" w:sz="0" w:space="0" w:color="auto"/>
                <w:bottom w:val="none" w:sz="0" w:space="0" w:color="auto"/>
                <w:right w:val="none" w:sz="0" w:space="0" w:color="auto"/>
              </w:divBdr>
            </w:div>
            <w:div w:id="1068922332">
              <w:marLeft w:val="0"/>
              <w:marRight w:val="0"/>
              <w:marTop w:val="0"/>
              <w:marBottom w:val="0"/>
              <w:divBdr>
                <w:top w:val="none" w:sz="0" w:space="0" w:color="auto"/>
                <w:left w:val="none" w:sz="0" w:space="0" w:color="auto"/>
                <w:bottom w:val="none" w:sz="0" w:space="0" w:color="auto"/>
                <w:right w:val="none" w:sz="0" w:space="0" w:color="auto"/>
              </w:divBdr>
            </w:div>
          </w:divsChild>
        </w:div>
        <w:div w:id="1689065653">
          <w:marLeft w:val="0"/>
          <w:marRight w:val="0"/>
          <w:marTop w:val="0"/>
          <w:marBottom w:val="0"/>
          <w:divBdr>
            <w:top w:val="none" w:sz="0" w:space="0" w:color="auto"/>
            <w:left w:val="none" w:sz="0" w:space="0" w:color="auto"/>
            <w:bottom w:val="none" w:sz="0" w:space="0" w:color="auto"/>
            <w:right w:val="none" w:sz="0" w:space="0" w:color="auto"/>
          </w:divBdr>
        </w:div>
      </w:divsChild>
    </w:div>
    <w:div w:id="2129425126">
      <w:bodyDiv w:val="1"/>
      <w:marLeft w:val="0"/>
      <w:marRight w:val="0"/>
      <w:marTop w:val="0"/>
      <w:marBottom w:val="0"/>
      <w:divBdr>
        <w:top w:val="none" w:sz="0" w:space="0" w:color="auto"/>
        <w:left w:val="none" w:sz="0" w:space="0" w:color="auto"/>
        <w:bottom w:val="none" w:sz="0" w:space="0" w:color="auto"/>
        <w:right w:val="none" w:sz="0" w:space="0" w:color="auto"/>
      </w:divBdr>
      <w:divsChild>
        <w:div w:id="629438382">
          <w:marLeft w:val="0"/>
          <w:marRight w:val="0"/>
          <w:marTop w:val="0"/>
          <w:marBottom w:val="0"/>
          <w:divBdr>
            <w:top w:val="none" w:sz="0" w:space="0" w:color="auto"/>
            <w:left w:val="none" w:sz="0" w:space="0" w:color="auto"/>
            <w:bottom w:val="none" w:sz="0" w:space="0" w:color="auto"/>
            <w:right w:val="none" w:sz="0" w:space="0" w:color="auto"/>
          </w:divBdr>
          <w:divsChild>
            <w:div w:id="63718947">
              <w:marLeft w:val="0"/>
              <w:marRight w:val="0"/>
              <w:marTop w:val="0"/>
              <w:marBottom w:val="0"/>
              <w:divBdr>
                <w:top w:val="none" w:sz="0" w:space="0" w:color="auto"/>
                <w:left w:val="none" w:sz="0" w:space="0" w:color="auto"/>
                <w:bottom w:val="none" w:sz="0" w:space="0" w:color="auto"/>
                <w:right w:val="none" w:sz="0" w:space="0" w:color="auto"/>
              </w:divBdr>
            </w:div>
            <w:div w:id="924799897">
              <w:marLeft w:val="0"/>
              <w:marRight w:val="0"/>
              <w:marTop w:val="0"/>
              <w:marBottom w:val="0"/>
              <w:divBdr>
                <w:top w:val="none" w:sz="0" w:space="0" w:color="auto"/>
                <w:left w:val="none" w:sz="0" w:space="0" w:color="auto"/>
                <w:bottom w:val="none" w:sz="0" w:space="0" w:color="auto"/>
                <w:right w:val="none" w:sz="0" w:space="0" w:color="auto"/>
              </w:divBdr>
            </w:div>
          </w:divsChild>
        </w:div>
        <w:div w:id="15626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elroymetal.com/residential-metal-roofing" TargetMode="External"/><Relationship Id="rId13" Type="http://schemas.openxmlformats.org/officeDocument/2006/relationships/hyperlink" Target="https://blog.mcelroymetal.com/homeowners-blog/why-your-metal-roof-paint-matters-kynar-500-vs.-s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celroymetal.com/max-rib" TargetMode="External"/><Relationship Id="rId12" Type="http://schemas.openxmlformats.org/officeDocument/2006/relationships/image" Target="media/image3.jpeg"/><Relationship Id="rId17" Type="http://schemas.openxmlformats.org/officeDocument/2006/relationships/hyperlink" Target="https://www.mcelroymetal.com/contact" TargetMode="External"/><Relationship Id="rId2" Type="http://schemas.openxmlformats.org/officeDocument/2006/relationships/settings" Target="settings.xml"/><Relationship Id="rId16" Type="http://schemas.openxmlformats.org/officeDocument/2006/relationships/hyperlink" Target="https://blog.mcelroymetal.com/homeowners-blog/how-to-choose-metal-roof-color" TargetMode="External"/><Relationship Id="rId1" Type="http://schemas.openxmlformats.org/officeDocument/2006/relationships/styles" Target="styles.xml"/><Relationship Id="rId6" Type="http://schemas.openxmlformats.org/officeDocument/2006/relationships/hyperlink" Target="https://www.mcelroymetal.com/residential-metal-roofing" TargetMode="External"/><Relationship Id="rId11" Type="http://schemas.openxmlformats.org/officeDocument/2006/relationships/hyperlink" Target="https://www.mcelroymetal.com/met-tile-metal-roof-tiles" TargetMode="External"/><Relationship Id="rId5" Type="http://schemas.openxmlformats.org/officeDocument/2006/relationships/image" Target="media/image1.jpeg"/><Relationship Id="rId15" Type="http://schemas.openxmlformats.org/officeDocument/2006/relationships/hyperlink" Target="https://www.mcelroymetal.com/colors-residential-metal-roofing" TargetMode="External"/><Relationship Id="rId10" Type="http://schemas.openxmlformats.org/officeDocument/2006/relationships/hyperlink" Target="https://www.mcelroymetal.com/milan-steel-shingles" TargetMode="External"/><Relationship Id="rId19" Type="http://schemas.openxmlformats.org/officeDocument/2006/relationships/theme" Target="theme/theme1.xml"/><Relationship Id="rId4" Type="http://schemas.openxmlformats.org/officeDocument/2006/relationships/hyperlink" Target="https://blog.mcelroymetal.com/homeowners-blog/author/mcelroy-metal" TargetMode="External"/><Relationship Id="rId9" Type="http://schemas.openxmlformats.org/officeDocument/2006/relationships/image" Target="media/image2.jpeg"/><Relationship Id="rId14" Type="http://schemas.openxmlformats.org/officeDocument/2006/relationships/hyperlink" Target="https://blog.mcelroymetal.com/homeowners-blog/metal-roof-col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2019-07-18T01:09:00Z</dcterms:created>
  <dcterms:modified xsi:type="dcterms:W3CDTF">2019-07-18T01:09:00Z</dcterms:modified>
</cp:coreProperties>
</file>